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09D">
        <w:rPr>
          <w:rFonts w:ascii="Times New Roman" w:hAnsi="Times New Roman" w:cs="Times New Roman"/>
          <w:b/>
          <w:sz w:val="24"/>
          <w:szCs w:val="24"/>
        </w:rPr>
        <w:t xml:space="preserve">Agendas, Horizons, and the </w:t>
      </w:r>
      <w:proofErr w:type="spellStart"/>
      <w:r w:rsidRPr="0095509D">
        <w:rPr>
          <w:rFonts w:ascii="Times New Roman" w:hAnsi="Times New Roman" w:cs="Times New Roman"/>
          <w:b/>
          <w:sz w:val="24"/>
          <w:szCs w:val="24"/>
        </w:rPr>
        <w:t>Candian</w:t>
      </w:r>
      <w:proofErr w:type="spellEnd"/>
      <w:r w:rsidRPr="0095509D">
        <w:rPr>
          <w:rFonts w:ascii="Times New Roman" w:hAnsi="Times New Roman" w:cs="Times New Roman"/>
          <w:b/>
          <w:sz w:val="24"/>
          <w:szCs w:val="24"/>
        </w:rPr>
        <w:t xml:space="preserve"> Introductory Reader: A Review Essay</w:t>
      </w:r>
    </w:p>
    <w:p w:rsid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09D">
        <w:rPr>
          <w:rFonts w:ascii="Times New Roman" w:hAnsi="Times New Roman" w:cs="Times New Roman"/>
          <w:b/>
          <w:sz w:val="24"/>
          <w:szCs w:val="24"/>
        </w:rPr>
        <w:t xml:space="preserve">By Ilya </w:t>
      </w:r>
      <w:proofErr w:type="spellStart"/>
      <w:r w:rsidRPr="0095509D">
        <w:rPr>
          <w:rFonts w:ascii="Times New Roman" w:hAnsi="Times New Roman" w:cs="Times New Roman"/>
          <w:b/>
          <w:sz w:val="24"/>
          <w:szCs w:val="24"/>
        </w:rPr>
        <w:t>Parkins</w:t>
      </w:r>
      <w:proofErr w:type="spellEnd"/>
    </w:p>
    <w:p w:rsid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09D">
        <w:rPr>
          <w:rFonts w:ascii="Times New Roman" w:hAnsi="Times New Roman" w:cs="Times New Roman"/>
          <w:b/>
          <w:sz w:val="24"/>
          <w:szCs w:val="24"/>
        </w:rPr>
        <w:t>Abstract:</w:t>
      </w:r>
    </w:p>
    <w:p w:rsidR="00ED58DA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09D">
        <w:rPr>
          <w:rFonts w:ascii="Times New Roman" w:hAnsi="Times New Roman" w:cs="Times New Roman"/>
          <w:sz w:val="24"/>
          <w:szCs w:val="24"/>
        </w:rPr>
        <w:t xml:space="preserve">This essay reviews </w:t>
      </w:r>
      <w:proofErr w:type="gramStart"/>
      <w:r w:rsidRPr="0095509D">
        <w:rPr>
          <w:rFonts w:ascii="Times New Roman" w:hAnsi="Times New Roman" w:cs="Times New Roman"/>
          <w:sz w:val="24"/>
          <w:szCs w:val="24"/>
        </w:rPr>
        <w:t>three Canadian Introduction to Gender and Women’s Studies readers, asking what they might reveal about the investments and values that animate teaching in Gender and Women’s Studies</w:t>
      </w:r>
      <w:proofErr w:type="gramEnd"/>
      <w:r w:rsidRPr="0095509D">
        <w:rPr>
          <w:rFonts w:ascii="Times New Roman" w:hAnsi="Times New Roman" w:cs="Times New Roman"/>
          <w:sz w:val="24"/>
          <w:szCs w:val="24"/>
        </w:rPr>
        <w:t xml:space="preserve">. It argues that the texts are incommensurable with current theoretical and methodological trends in Gender Studies, and considers what each offers to the field.  </w:t>
      </w:r>
    </w:p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5509D">
        <w:rPr>
          <w:rFonts w:ascii="Times New Roman" w:hAnsi="Times New Roman" w:cs="Times New Roman"/>
          <w:b/>
          <w:sz w:val="24"/>
          <w:szCs w:val="24"/>
        </w:rPr>
        <w:t xml:space="preserve">Author Biography: </w:t>
      </w:r>
    </w:p>
    <w:p w:rsidR="0095509D" w:rsidRPr="0095509D" w:rsidRDefault="0095509D" w:rsidP="0095509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509D">
        <w:rPr>
          <w:rFonts w:ascii="Times New Roman" w:hAnsi="Times New Roman" w:cs="Times New Roman"/>
          <w:sz w:val="24"/>
          <w:szCs w:val="24"/>
        </w:rPr>
        <w:t xml:space="preserve">Ilya </w:t>
      </w:r>
      <w:proofErr w:type="spellStart"/>
      <w:r w:rsidRPr="0095509D">
        <w:rPr>
          <w:rFonts w:ascii="Times New Roman" w:hAnsi="Times New Roman" w:cs="Times New Roman"/>
          <w:sz w:val="24"/>
          <w:szCs w:val="24"/>
        </w:rPr>
        <w:t>Parkins</w:t>
      </w:r>
      <w:proofErr w:type="spellEnd"/>
      <w:r w:rsidRPr="0095509D">
        <w:rPr>
          <w:rFonts w:ascii="Times New Roman" w:hAnsi="Times New Roman" w:cs="Times New Roman"/>
          <w:sz w:val="24"/>
          <w:szCs w:val="24"/>
        </w:rPr>
        <w:t xml:space="preserve"> is </w:t>
      </w:r>
      <w:r w:rsidRPr="0095509D">
        <w:rPr>
          <w:rFonts w:ascii="Times New Roman" w:hAnsi="Times New Roman" w:cs="Times New Roman"/>
          <w:sz w:val="24"/>
          <w:szCs w:val="24"/>
        </w:rPr>
        <w:t xml:space="preserve">Associate Professor of Gender and Women’s Studies at the University of British Columbia, Okanagan. She is the author of </w:t>
      </w:r>
      <w:proofErr w:type="spellStart"/>
      <w:r w:rsidRPr="0095509D">
        <w:rPr>
          <w:rFonts w:ascii="Times New Roman" w:hAnsi="Times New Roman" w:cs="Times New Roman"/>
          <w:i/>
          <w:sz w:val="24"/>
          <w:szCs w:val="24"/>
        </w:rPr>
        <w:t>Poiret</w:t>
      </w:r>
      <w:proofErr w:type="spellEnd"/>
      <w:r w:rsidRPr="0095509D">
        <w:rPr>
          <w:rFonts w:ascii="Times New Roman" w:hAnsi="Times New Roman" w:cs="Times New Roman"/>
          <w:i/>
          <w:sz w:val="24"/>
          <w:szCs w:val="24"/>
        </w:rPr>
        <w:t>, Dior and Schiaparelli: Fashion, Femininity and Modernity</w:t>
      </w:r>
      <w:r w:rsidRPr="0095509D">
        <w:rPr>
          <w:rFonts w:ascii="Times New Roman" w:hAnsi="Times New Roman" w:cs="Times New Roman"/>
          <w:sz w:val="24"/>
          <w:szCs w:val="24"/>
        </w:rPr>
        <w:t xml:space="preserve"> (2012) and co-editor of </w:t>
      </w:r>
      <w:r w:rsidRPr="0095509D">
        <w:rPr>
          <w:rFonts w:ascii="Times New Roman" w:hAnsi="Times New Roman" w:cs="Times New Roman"/>
          <w:i/>
          <w:sz w:val="24"/>
          <w:szCs w:val="24"/>
        </w:rPr>
        <w:t>Cultures of Femininity in Modern Fashion</w:t>
      </w:r>
      <w:r w:rsidRPr="0095509D">
        <w:rPr>
          <w:rFonts w:ascii="Times New Roman" w:hAnsi="Times New Roman" w:cs="Times New Roman"/>
          <w:sz w:val="24"/>
          <w:szCs w:val="24"/>
        </w:rPr>
        <w:t xml:space="preserve"> (2011). Her essays on fashion history and theory, feminist theory, and early twentieth-century cultural formations have appeared in </w:t>
      </w:r>
      <w:r w:rsidRPr="0095509D">
        <w:rPr>
          <w:rFonts w:ascii="Times New Roman" w:hAnsi="Times New Roman" w:cs="Times New Roman"/>
          <w:i/>
          <w:sz w:val="24"/>
          <w:szCs w:val="24"/>
        </w:rPr>
        <w:t>Feminist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09D">
        <w:rPr>
          <w:rFonts w:ascii="Times New Roman" w:hAnsi="Times New Roman" w:cs="Times New Roman"/>
          <w:i/>
          <w:sz w:val="24"/>
          <w:szCs w:val="24"/>
        </w:rPr>
        <w:t>Australian Feminist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509D">
        <w:rPr>
          <w:rFonts w:ascii="Times New Roman" w:hAnsi="Times New Roman" w:cs="Times New Roman"/>
          <w:i/>
          <w:sz w:val="24"/>
          <w:szCs w:val="24"/>
        </w:rPr>
        <w:t>Biography</w:t>
      </w:r>
      <w:r w:rsidRPr="009550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95509D">
        <w:rPr>
          <w:rFonts w:ascii="Times New Roman" w:hAnsi="Times New Roman" w:cs="Times New Roman"/>
          <w:i/>
          <w:sz w:val="24"/>
          <w:szCs w:val="24"/>
        </w:rPr>
        <w:t xml:space="preserve">Time &amp; Society, </w:t>
      </w:r>
      <w:r w:rsidRPr="0095509D">
        <w:rPr>
          <w:rFonts w:ascii="Times New Roman" w:hAnsi="Times New Roman" w:cs="Times New Roman"/>
          <w:sz w:val="24"/>
          <w:szCs w:val="24"/>
        </w:rPr>
        <w:t>among other journals.</w:t>
      </w:r>
      <w:bookmarkStart w:id="0" w:name="_GoBack"/>
      <w:bookmarkEnd w:id="0"/>
    </w:p>
    <w:sectPr w:rsidR="0095509D" w:rsidRPr="00955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9D"/>
    <w:rsid w:val="00662025"/>
    <w:rsid w:val="00762B94"/>
    <w:rsid w:val="0095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Company>UBC Okanagan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1</cp:revision>
  <dcterms:created xsi:type="dcterms:W3CDTF">2015-10-06T22:07:00Z</dcterms:created>
  <dcterms:modified xsi:type="dcterms:W3CDTF">2015-10-06T22:14:00Z</dcterms:modified>
</cp:coreProperties>
</file>